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383E" w:rsidP="00116CA8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      </w:t>
      </w:r>
      <w:r w:rsidR="0035007C">
        <w:rPr>
          <w:rFonts w:ascii="Times New Roman" w:eastAsia="Times New Roman" w:hAnsi="Times New Roman" w:cs="Times New Roman"/>
          <w:bCs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15D36">
        <w:rPr>
          <w:rFonts w:ascii="Times New Roman" w:eastAsia="Times New Roman" w:hAnsi="Times New Roman" w:cs="Times New Roman"/>
          <w:bCs/>
          <w:lang w:eastAsia="ru-RU"/>
        </w:rPr>
        <w:t xml:space="preserve">          </w:t>
      </w:r>
      <w:r w:rsidR="009C6D88">
        <w:rPr>
          <w:rFonts w:ascii="Times New Roman" w:eastAsia="Times New Roman" w:hAnsi="Times New Roman" w:cs="Times New Roman"/>
          <w:bCs/>
          <w:lang w:eastAsia="ru-RU"/>
        </w:rPr>
        <w:t xml:space="preserve">        </w:t>
      </w:r>
      <w:r w:rsidR="00954E2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9C6D8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15D3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954E20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="00E80130">
        <w:rPr>
          <w:rFonts w:ascii="Times New Roman" w:eastAsia="Times New Roman" w:hAnsi="Times New Roman" w:cs="Times New Roman"/>
          <w:bCs/>
          <w:lang w:eastAsia="ru-RU"/>
        </w:rPr>
        <w:t xml:space="preserve">                 </w:t>
      </w:r>
      <w:r w:rsidR="00954E2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E80130" w:rsidR="00800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="00200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F7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3646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EF7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E80130" w:rsidR="00800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B944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646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B944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646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E80130" w:rsidR="00800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Pr="00E80130" w:rsidR="009561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E80130" w:rsidR="009017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1B1E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</w:p>
    <w:p w:rsidR="00092143" w:rsidP="00116CA8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01FC" w:rsidRPr="00E80130" w:rsidP="007A01EF">
      <w:pPr>
        <w:keepNext/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3F4F06" w:rsidP="0014025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2C0600" w:rsidRPr="00E80130" w:rsidP="00954E20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23D" w:rsidRPr="004D523D" w:rsidP="00116CA8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EF7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1B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A0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0A2B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E4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A0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E4681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пгт.Пойковский</w:t>
      </w:r>
    </w:p>
    <w:p w:rsidR="004D523D" w:rsidRPr="00326028" w:rsidP="004D523D">
      <w:pPr>
        <w:spacing w:after="0" w:line="240" w:lineRule="auto"/>
        <w:ind w:right="-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9444A" w:rsidP="00B9444A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82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№7 Нефтеюганского судебного района ХМАО-Югры Е.В. Кёся, и.о. мирового судьи судебного участка №6 Нефтеюганского судебного района ХМАО-Югры, по адресу: Нефтеюганский район ХМАО-Югры, пгт. Пойковский, Промышленная зона, 7-А,</w:t>
      </w: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6266" w:rsidRPr="00CD292F" w:rsidP="0026626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</w:t>
      </w:r>
      <w:r w:rsidRPr="00C33EE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Р.М.,</w:t>
      </w:r>
    </w:p>
    <w:p w:rsidR="004D523D" w:rsidRPr="00CD292F" w:rsidP="007F52E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</w:t>
      </w:r>
      <w:r w:rsidR="009928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92F" w:rsidR="009928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предусмотренного ч. 2 ст. 12.7 Кодекса Российской Федерации об административных правонарушениях</w:t>
      </w:r>
      <w:r w:rsidR="00266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</w:t>
      </w:r>
      <w:r w:rsidR="0099288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алее по тексту КоАП РФ)</w:t>
      </w:r>
      <w:r w:rsidRPr="00CD292F" w:rsidR="009928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92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отношении: </w:t>
      </w:r>
    </w:p>
    <w:p w:rsidR="0020052E" w:rsidRPr="00C33EEE" w:rsidP="0099288C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C33EE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Центроева</w:t>
      </w:r>
      <w:r w:rsidRPr="00C3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Руслана Магометовича</w:t>
      </w:r>
      <w:r w:rsidRPr="00C33EEE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C3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</w:t>
      </w:r>
      <w:r w:rsidRPr="00C33EEE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, уроженца </w:t>
      </w:r>
      <w:r>
        <w:rPr>
          <w:rFonts w:ascii="Times New Roman" w:eastAsia="Times New Roman CYR" w:hAnsi="Times New Roman" w:cs="Times New Roman"/>
          <w:sz w:val="28"/>
          <w:szCs w:val="28"/>
          <w:lang w:eastAsia="ru-RU"/>
        </w:rPr>
        <w:t>*</w:t>
      </w:r>
      <w:r w:rsidRPr="00C33EEE" w:rsidR="00FE4681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C33EEE" w:rsidR="00FE468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паспорт</w:t>
      </w:r>
      <w:r w:rsidRPr="00C33EEE" w:rsidR="00C3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серия</w:t>
      </w:r>
      <w:r w:rsidRPr="00C33EEE" w:rsidR="00FE4681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C33EEE" w:rsidR="00AC0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33EEE" w:rsidR="00FE4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C33EEE" w:rsidR="00C33E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33EEE" w:rsidR="00C47263">
        <w:rPr>
          <w:rFonts w:ascii="Times New Roman" w:eastAsia="Times New Roman CYR" w:hAnsi="Times New Roman" w:cs="Times New Roman"/>
          <w:sz w:val="28"/>
          <w:szCs w:val="28"/>
          <w:lang w:eastAsia="ru-RU"/>
        </w:rPr>
        <w:t>,</w:t>
      </w:r>
      <w:r w:rsidRPr="00C33EEE" w:rsidR="00C33EEE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 CYR" w:hAnsi="Times New Roman" w:cs="Times New Roman"/>
          <w:sz w:val="28"/>
          <w:szCs w:val="28"/>
          <w:lang w:eastAsia="ru-RU"/>
        </w:rPr>
        <w:t>*</w:t>
      </w:r>
      <w:r w:rsidR="00266266">
        <w:rPr>
          <w:rFonts w:ascii="Times New Roman" w:eastAsia="Times New Roman CYR" w:hAnsi="Times New Roman" w:cs="Times New Roman"/>
          <w:sz w:val="28"/>
          <w:szCs w:val="28"/>
          <w:lang w:eastAsia="ru-RU"/>
        </w:rPr>
        <w:t>,</w:t>
      </w:r>
    </w:p>
    <w:p w:rsidR="008001FC" w:rsidRPr="00C33EEE" w:rsidP="008E5407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EE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E93180" w:rsidRPr="00C33EEE" w:rsidP="0014025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52E90" w:rsidRPr="00C33EEE" w:rsidP="00954E20">
      <w:pPr>
        <w:tabs>
          <w:tab w:val="left" w:pos="2805"/>
        </w:tabs>
        <w:spacing w:after="0" w:line="240" w:lineRule="auto"/>
        <w:ind w:right="-2" w:firstLine="567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  <w:r w:rsidRPr="00C33E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E0127" w:rsidRPr="00C33EEE" w:rsidP="00381B28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EE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Центроев Р.М</w:t>
      </w:r>
      <w:r w:rsidRPr="00C33EEE" w:rsidR="00EF78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33EEE" w:rsidR="00DF3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33EEE">
        <w:rPr>
          <w:rFonts w:ascii="Times New Roman" w:eastAsia="Times New Roman" w:hAnsi="Times New Roman" w:cs="Times New Roman"/>
          <w:sz w:val="28"/>
          <w:szCs w:val="28"/>
          <w:lang w:eastAsia="ru-RU"/>
        </w:rPr>
        <w:t>17.04</w:t>
      </w:r>
      <w:r w:rsidRPr="00C33EEE" w:rsidR="00EF782D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Pr="00C33EEE" w:rsid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C33EEE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C33EEE" w:rsidR="00992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</w:t>
      </w:r>
      <w:r w:rsidRPr="00C3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мин.</w:t>
      </w:r>
      <w:r w:rsidRPr="00C33EEE" w:rsidR="0069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3EEE" w:rsidR="00EF7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C33EEE">
        <w:rPr>
          <w:rFonts w:ascii="Times New Roman" w:eastAsia="Times New Roman" w:hAnsi="Times New Roman" w:cs="Times New Roman"/>
          <w:sz w:val="28"/>
          <w:szCs w:val="28"/>
          <w:lang w:eastAsia="ru-RU"/>
        </w:rPr>
        <w:t>843</w:t>
      </w:r>
      <w:r w:rsidRPr="00C33EEE" w:rsidR="00EF7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 автодороги Р-404 </w:t>
      </w:r>
      <w:r w:rsidRPr="00C33EEE" w:rsidR="007F52EA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Тюмень-Тобольск-</w:t>
      </w:r>
      <w:r w:rsidRPr="00C33EEE" w:rsidR="0099288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</w:t>
      </w:r>
      <w:r w:rsidRPr="00C33EEE" w:rsidR="00EF7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Нефтеюганского района</w:t>
      </w:r>
      <w:r w:rsidRPr="00C33EEE" w:rsidR="00116C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33EEE" w:rsidR="0069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3EEE" w:rsidR="008001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п. 2.1.1 Правил дорожного движения РФ</w:t>
      </w:r>
      <w:r w:rsidRPr="00C33EEE" w:rsidR="009928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33EEE" w:rsidR="00DF3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3EEE" w:rsidR="00800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управлял </w:t>
      </w:r>
      <w:r w:rsidRPr="00C33EEE" w:rsidR="009106B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транспортным средством</w:t>
      </w:r>
      <w:r w:rsidRPr="00C33EEE" w:rsidR="007D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C33EEE" w:rsidR="00A842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33EEE" w:rsidR="005C0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3EEE" w:rsidR="008001F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будучи лишенн</w:t>
      </w:r>
      <w:r w:rsidRPr="00C33EEE" w:rsidR="00DF383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C33EEE" w:rsidR="00800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</w:t>
      </w:r>
      <w:r w:rsidRPr="00C33EEE" w:rsidR="0073038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транспортными средствами</w:t>
      </w:r>
      <w:r w:rsidRPr="00C33EEE" w:rsidR="009928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5407" w:rsidRPr="00C33EEE" w:rsidP="008E5407">
      <w:pPr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</w:t>
      </w:r>
      <w:r w:rsidRPr="003646C1" w:rsidR="00364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46C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Центроев Р.М</w:t>
      </w:r>
      <w:r w:rsidRPr="003646C1" w:rsidR="00364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отрицая управление транспортным средством </w:t>
      </w:r>
      <w:r w:rsidRPr="00C33EEE">
        <w:rPr>
          <w:rFonts w:ascii="Times New Roman" w:eastAsia="Times New Roman" w:hAnsi="Times New Roman" w:cs="Times New Roman"/>
          <w:sz w:val="28"/>
          <w:szCs w:val="28"/>
          <w:lang w:eastAsia="ru-RU"/>
        </w:rPr>
        <w:t>17.04.2026 в 01 час. 20 мин. на 843 км автодороги Р-404 Тюмень-Тобольск-Ханты-Мансийск Нефтеюганского района,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пояснил, что о решении, которым он был лишен права управления транспортными средствами не был уведомлен, извещений о судебном заседании не получал, от подписи в протоколе </w:t>
      </w:r>
      <w:r w:rsidRPr="00421A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изъятии вещей и документов 86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1A4A">
        <w:rPr>
          <w:rFonts w:ascii="Times New Roman" w:eastAsia="Times New Roman" w:hAnsi="Times New Roman" w:cs="Times New Roman"/>
          <w:sz w:val="28"/>
          <w:szCs w:val="28"/>
          <w:lang w:eastAsia="ru-RU"/>
        </w:rPr>
        <w:t>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006958</w:t>
      </w:r>
      <w:r w:rsidRPr="0042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17.04.2026 г. он отказался. Так же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ояснил, что *</w:t>
      </w:r>
      <w:r>
        <w:rPr>
          <w:rFonts w:ascii="Times New Roman" w:eastAsia="Times New Roman CYR" w:hAnsi="Times New Roman" w:cs="Times New Roman"/>
          <w:sz w:val="28"/>
          <w:szCs w:val="28"/>
          <w:lang w:eastAsia="ru-RU"/>
        </w:rPr>
        <w:t>.</w:t>
      </w:r>
    </w:p>
    <w:p w:rsidR="006350ED" w:rsidRPr="00E80130" w:rsidP="008E540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</w:t>
      </w:r>
      <w:r w:rsidR="002662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Центроева Р.М</w:t>
      </w:r>
      <w:r w:rsidRPr="003646C1" w:rsidR="002662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62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646C1" w:rsidR="00266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 материалы дела об </w:t>
      </w:r>
      <w:r w:rsidR="003646C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 правонарушении</w:t>
      </w:r>
      <w:r w:rsid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 к следующему.</w:t>
      </w:r>
    </w:p>
    <w:p w:rsidR="006350ED" w:rsidRPr="00E80130" w:rsidP="00B47852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2 статьи 12.7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РФ об административных правонарушениях предусмотрена 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 w:rsidR="006350ED" w:rsidRPr="00E80130" w:rsidP="00954E20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2.1.1 Правил дорожного движения водитель механического транспортного средства обязан иметь при себе и по требованию сотрудников полиции передавать им для проверки 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водительское удостоверение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или </w:t>
      </w:r>
      <w:hyperlink r:id="rId5" w:anchor="dst1" w:history="1">
        <w:r w:rsidRPr="00E8013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временное разрешение</w:t>
        </w:r>
      </w:hyperlink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на право управления транспортным средством соответствующей категории или подкатегории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50ED" w:rsidRPr="00E80130" w:rsidP="00A80929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Вина </w:t>
      </w:r>
      <w:r w:rsidRPr="003646C1" w:rsidR="003646C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Центроев</w:t>
      </w:r>
      <w:r w:rsidR="003646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646C1" w:rsidR="00364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Р.М</w:t>
      </w:r>
      <w:r w:rsidRPr="00C66E4A" w:rsidR="00C66E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0127">
        <w:rPr>
          <w:rFonts w:ascii="Times New Roman" w:hAnsi="Times New Roman" w:cs="Times New Roman"/>
          <w:sz w:val="28"/>
          <w:szCs w:val="28"/>
        </w:rPr>
        <w:t xml:space="preserve"> 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совершении ад</w:t>
      </w:r>
      <w:r w:rsidRPr="00E80130" w:rsidR="00910A3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министративного правонарушения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подтверждается</w:t>
      </w:r>
      <w:r w:rsidRPr="00E80130" w:rsidR="001A4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следующими доказательствами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00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7BDA" w:rsidRPr="00C33EEE" w:rsidP="00CE7BDA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</w:t>
      </w:r>
      <w:r w:rsidRPr="00C33EEE" w:rsidR="008D2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86 </w:t>
      </w:r>
      <w:r w:rsidRPr="00C33EEE" w:rsidR="00287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 </w:t>
      </w:r>
      <w:r w:rsidRPr="00C33EEE" w:rsidR="00C33EEE">
        <w:rPr>
          <w:rFonts w:ascii="Times New Roman" w:eastAsia="Times New Roman" w:hAnsi="Times New Roman" w:cs="Times New Roman"/>
          <w:sz w:val="28"/>
          <w:szCs w:val="28"/>
          <w:lang w:eastAsia="ru-RU"/>
        </w:rPr>
        <w:t>717446</w:t>
      </w:r>
      <w:r w:rsidRPr="00C33EEE" w:rsidR="00F50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административном правонарушении от </w:t>
      </w:r>
      <w:r w:rsidRPr="00C33EEE" w:rsidR="00C33EEE">
        <w:rPr>
          <w:rFonts w:ascii="Times New Roman" w:eastAsia="Times New Roman" w:hAnsi="Times New Roman" w:cs="Times New Roman"/>
          <w:sz w:val="28"/>
          <w:szCs w:val="28"/>
          <w:lang w:eastAsia="ru-RU"/>
        </w:rPr>
        <w:t>17.04</w:t>
      </w:r>
      <w:r w:rsidRPr="00C33EEE" w:rsidR="001B1E6A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Pr="00C33EEE" w:rsidR="00BC1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Pr="00C33EEE" w:rsidR="00C3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Центроев Р.М., 17.04.2026 в 01 час. 20 мин. на 843 км автодороги Р-404 Тюмень-Тобольск-Ханты-Мансийск Нефтеюганского района, в нарушение п. 2.1.1 Правил дорожного движения РФ, управлял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C33EEE" w:rsidR="00C33EEE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будучи лишенным права управления транспортными средствами</w:t>
      </w:r>
      <w:r w:rsidRPr="00C33E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33EEE" w:rsidR="00C3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7BDA" w:rsidRPr="00C33EEE" w:rsidP="00CE7BDA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Центроев Р.М. </w:t>
      </w:r>
      <w:r w:rsidRPr="00C33EEE" w:rsidR="00BC1FE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протоколом ознакомлен, права, предусмотренные ст. 25.1 КоАП РФ и с</w:t>
      </w:r>
      <w:r w:rsidRPr="00C33EEE" w:rsidR="0016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51 Конституции РФ </w:t>
      </w:r>
      <w:r w:rsidRPr="00C3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ему </w:t>
      </w:r>
      <w:r w:rsidRPr="00C33EEE" w:rsidR="001677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объяснении указал: «не был уведомлен никаким образом, проверял их в конце марта, были действительны»</w:t>
      </w:r>
      <w:r w:rsidRPr="00C3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51D49" w:rsidRPr="00C33EEE" w:rsidP="00CE7BDA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отстранении от управления транспортным средством </w:t>
      </w:r>
      <w:r w:rsidRPr="00C33EEE" w:rsidR="00445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86 </w:t>
      </w:r>
      <w:r w:rsidRPr="00C33EEE" w:rsidR="00A80929">
        <w:rPr>
          <w:rFonts w:ascii="Times New Roman" w:eastAsia="Times New Roman" w:hAnsi="Times New Roman" w:cs="Times New Roman"/>
          <w:sz w:val="28"/>
          <w:szCs w:val="28"/>
          <w:lang w:eastAsia="ru-RU"/>
        </w:rPr>
        <w:t>ПК</w:t>
      </w:r>
      <w:r w:rsidRPr="00C33EEE" w:rsidR="00445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3EEE" w:rsidR="00C33EEE">
        <w:rPr>
          <w:rFonts w:ascii="Times New Roman" w:eastAsia="Times New Roman" w:hAnsi="Times New Roman" w:cs="Times New Roman"/>
          <w:sz w:val="28"/>
          <w:szCs w:val="28"/>
          <w:lang w:eastAsia="ru-RU"/>
        </w:rPr>
        <w:t>086276</w:t>
      </w:r>
      <w:r w:rsidRPr="00C33EEE" w:rsidR="00997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C33EEE" w:rsidR="00C33EEE">
        <w:rPr>
          <w:rFonts w:ascii="Times New Roman" w:eastAsia="Times New Roman" w:hAnsi="Times New Roman" w:cs="Times New Roman"/>
          <w:sz w:val="28"/>
          <w:szCs w:val="28"/>
          <w:lang w:eastAsia="ru-RU"/>
        </w:rPr>
        <w:t>17.04</w:t>
      </w:r>
      <w:r w:rsidRPr="00C33EEE" w:rsidR="001B1E6A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Pr="00C33EEE" w:rsidR="00CE7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которым </w:t>
      </w:r>
      <w:r w:rsidRPr="00C33EEE" w:rsidR="00C33EEE">
        <w:rPr>
          <w:rFonts w:ascii="Times New Roman" w:eastAsia="Times New Roman" w:hAnsi="Times New Roman" w:cs="Times New Roman"/>
          <w:sz w:val="28"/>
          <w:szCs w:val="28"/>
          <w:lang w:eastAsia="ru-RU"/>
        </w:rPr>
        <w:t>17.04</w:t>
      </w:r>
      <w:r w:rsidRPr="00C33EEE" w:rsidR="00CE7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в </w:t>
      </w:r>
      <w:r w:rsidR="008E5407">
        <w:rPr>
          <w:rFonts w:ascii="Times New Roman" w:eastAsia="Times New Roman" w:hAnsi="Times New Roman" w:cs="Times New Roman"/>
          <w:sz w:val="28"/>
          <w:szCs w:val="28"/>
          <w:lang w:eastAsia="ru-RU"/>
        </w:rPr>
        <w:t>01 час. 20</w:t>
      </w:r>
      <w:r w:rsidRPr="00C33EEE" w:rsidR="00C3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</w:t>
      </w:r>
      <w:r w:rsidRPr="00C33EEE" w:rsidR="00CE7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на </w:t>
      </w:r>
      <w:r w:rsidRPr="00C33EEE" w:rsidR="00C33EEE">
        <w:rPr>
          <w:rFonts w:ascii="Times New Roman" w:eastAsia="Times New Roman" w:hAnsi="Times New Roman" w:cs="Times New Roman"/>
          <w:sz w:val="28"/>
          <w:szCs w:val="28"/>
          <w:lang w:eastAsia="ru-RU"/>
        </w:rPr>
        <w:t>843</w:t>
      </w:r>
      <w:r w:rsidRPr="00C33EEE" w:rsidR="00CE7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 автодороги Р-404 Тюмень-Тобольск- Ханты-Мансийск Нефтеюганского района </w:t>
      </w:r>
      <w:r w:rsidRPr="00C33EEE" w:rsidR="00C33EE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Центроев Р.М</w:t>
      </w:r>
      <w:r w:rsidRPr="00C33EEE" w:rsidR="00CE7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связи с выявлением административного правонарушения, предусмотренного ч.2 ст.12.7 КоАП РФ при участии двух понятых был отстранен от управления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C33EEE" w:rsidR="00CE7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протоколом </w:t>
      </w:r>
      <w:r w:rsidRPr="00C33EEE" w:rsidR="00C33EE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Центроев</w:t>
      </w:r>
      <w:r w:rsidRPr="00C33EEE" w:rsidR="00C3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Р.М</w:t>
      </w:r>
      <w:r w:rsidRPr="00C33EEE" w:rsidR="00CE7BD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ознакомлен, копию протокола получил;</w:t>
      </w:r>
      <w:r w:rsidRPr="00C33EEE" w:rsidR="00C3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0052E" w:rsidP="007F679F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 задержании транспортного средства 86 СП </w:t>
      </w:r>
      <w:r w:rsidRPr="00421A4A" w:rsidR="00C33EEE">
        <w:rPr>
          <w:rFonts w:ascii="Times New Roman" w:eastAsia="Times New Roman" w:hAnsi="Times New Roman" w:cs="Times New Roman"/>
          <w:sz w:val="28"/>
          <w:szCs w:val="28"/>
          <w:lang w:eastAsia="ru-RU"/>
        </w:rPr>
        <w:t>073553</w:t>
      </w:r>
      <w:r w:rsidRPr="0042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421A4A" w:rsidR="00421A4A">
        <w:rPr>
          <w:rFonts w:ascii="Times New Roman" w:eastAsia="Times New Roman" w:hAnsi="Times New Roman" w:cs="Times New Roman"/>
          <w:sz w:val="28"/>
          <w:szCs w:val="28"/>
          <w:lang w:eastAsia="ru-RU"/>
        </w:rPr>
        <w:t>17.04</w:t>
      </w:r>
      <w:r w:rsidRPr="00421A4A" w:rsidR="00B8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.2026, которым транспортное средство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421A4A" w:rsidR="00B8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выбывшее из управления </w:t>
      </w:r>
      <w:r w:rsidRPr="00421A4A" w:rsidR="00421A4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Центроева Р.М</w:t>
      </w:r>
      <w:r w:rsidRPr="00421A4A" w:rsidR="00B8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421A4A" w:rsidR="007F6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участии двух понятых было задержано. С протоколом </w:t>
      </w:r>
      <w:r w:rsidRPr="00421A4A" w:rsidR="00421A4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Центроев Р.М</w:t>
      </w:r>
      <w:r w:rsidRPr="00421A4A" w:rsidR="007F679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ознакомлен, копию протокола получил;</w:t>
      </w:r>
      <w:r w:rsidRPr="00421A4A" w:rsidR="0042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5407" w:rsidP="008E5407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 об изъятии вещей и документов 86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1A4A">
        <w:rPr>
          <w:rFonts w:ascii="Times New Roman" w:eastAsia="Times New Roman" w:hAnsi="Times New Roman" w:cs="Times New Roman"/>
          <w:sz w:val="28"/>
          <w:szCs w:val="28"/>
          <w:lang w:eastAsia="ru-RU"/>
        </w:rPr>
        <w:t>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006958</w:t>
      </w:r>
      <w:r w:rsidRPr="0042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17.04</w:t>
      </w:r>
      <w:r w:rsidRPr="0042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г., которым водительское удостоверение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у Центроева Р.М. изъято, от подписи в протоколе Центроев Р.М. отказался, что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одтвердил в судебном заседании;</w:t>
      </w:r>
    </w:p>
    <w:p w:rsidR="00C66E4A" w:rsidRPr="00421A4A" w:rsidP="008E5407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A4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рапортом лейтенанта ИДПС взвода №1 роты №</w:t>
      </w:r>
      <w:r w:rsidRPr="00421A4A" w:rsidR="00421A4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  <w:r w:rsidRPr="00421A4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 ДПС ГИБДД УМВД России по ХМАО-Югре </w:t>
      </w:r>
      <w:r w:rsidR="008E54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А. </w:t>
      </w:r>
      <w:r w:rsidRPr="00421A4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 </w:t>
      </w:r>
      <w:r w:rsidRPr="00421A4A" w:rsidR="00421A4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17.04</w:t>
      </w:r>
      <w:r w:rsidRPr="00421A4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.2026 </w:t>
      </w:r>
      <w:r w:rsidR="008E54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г.;</w:t>
      </w:r>
    </w:p>
    <w:p w:rsidR="007F679F" w:rsidRPr="00421A4A" w:rsidP="00C66E4A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копией </w:t>
      </w:r>
      <w:r w:rsidRPr="00421A4A" w:rsidR="00421A4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паспорта</w:t>
      </w:r>
      <w:r w:rsidRPr="0042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1A4A" w:rsidR="00421A4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Центроева Р.М</w:t>
      </w:r>
      <w:r w:rsidRPr="00421A4A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421A4A" w:rsidRPr="00421A4A" w:rsidP="00C66E4A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копией водительского удостоверения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42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421A4A">
        <w:rPr>
          <w:rFonts w:ascii="Times New Roman" w:eastAsia="Times New Roman" w:hAnsi="Times New Roman" w:cs="Times New Roman"/>
          <w:sz w:val="28"/>
          <w:szCs w:val="28"/>
          <w:lang w:eastAsia="ru-RU"/>
        </w:rPr>
        <w:t>,  Центроева</w:t>
      </w:r>
      <w:r w:rsidRPr="0042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Р.М.;</w:t>
      </w:r>
    </w:p>
    <w:p w:rsidR="00421A4A" w:rsidRPr="00421A4A" w:rsidP="00C66E4A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42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опией свидетельства о регистрации транспортного средства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421A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6E4A" w:rsidRPr="00421A4A" w:rsidP="00D87B57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21A4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карточкой операции с ВУ</w:t>
      </w:r>
      <w:r w:rsidRPr="00421A4A" w:rsidR="007F6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1A4A" w:rsidR="00421A4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Центроева Р.М</w:t>
      </w:r>
      <w:r w:rsidRPr="00421A4A" w:rsidR="007F67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21A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6E4A" w:rsidP="00C66E4A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копией постановления мирового судьи судебного участка № 1 </w:t>
      </w:r>
      <w:r w:rsidRPr="00D87B57" w:rsidR="00D87B5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Нижневартовского</w:t>
      </w:r>
      <w:r w:rsidRPr="00D87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</w:t>
      </w:r>
      <w:r w:rsidRPr="00D87B57" w:rsidR="00D87B57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ХМАО-Югры</w:t>
      </w:r>
      <w:r w:rsidRPr="00D87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D87B57" w:rsidR="00D87B57">
        <w:rPr>
          <w:rFonts w:ascii="Times New Roman" w:eastAsia="Times New Roman" w:hAnsi="Times New Roman" w:cs="Times New Roman"/>
          <w:sz w:val="28"/>
          <w:szCs w:val="28"/>
          <w:lang w:eastAsia="ru-RU"/>
        </w:rPr>
        <w:t>31.10.2025 г.</w:t>
      </w:r>
      <w:r w:rsidRPr="00D87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5-</w:t>
      </w:r>
      <w:r w:rsidRPr="00D87B57" w:rsidR="00D87B57">
        <w:rPr>
          <w:rFonts w:ascii="Times New Roman" w:eastAsia="Times New Roman" w:hAnsi="Times New Roman" w:cs="Times New Roman"/>
          <w:sz w:val="28"/>
          <w:szCs w:val="28"/>
          <w:lang w:eastAsia="ru-RU"/>
        </w:rPr>
        <w:t>674-2301/2025</w:t>
      </w:r>
      <w:r w:rsidRPr="00D87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Pr="00D87B57" w:rsidR="00D87B5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Центроев Р.М</w:t>
      </w:r>
      <w:r w:rsidRPr="00D87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признан виновным в совершении административного правонарушения, предусмотренного </w:t>
      </w:r>
      <w:r w:rsidRPr="00D87B57">
        <w:rPr>
          <w:rFonts w:ascii="Times New Roman" w:hAnsi="Times New Roman" w:cs="Times New Roman"/>
          <w:sz w:val="28"/>
          <w:szCs w:val="28"/>
        </w:rPr>
        <w:t>ч.</w:t>
      </w:r>
      <w:r w:rsidRPr="00D87B57" w:rsidR="00D87B57">
        <w:rPr>
          <w:rFonts w:ascii="Times New Roman" w:hAnsi="Times New Roman" w:cs="Times New Roman"/>
          <w:sz w:val="28"/>
          <w:szCs w:val="28"/>
        </w:rPr>
        <w:t>5</w:t>
      </w:r>
      <w:r w:rsidRPr="00D87B57">
        <w:rPr>
          <w:rFonts w:ascii="Times New Roman" w:hAnsi="Times New Roman" w:cs="Times New Roman"/>
          <w:sz w:val="28"/>
          <w:szCs w:val="28"/>
        </w:rPr>
        <w:t xml:space="preserve"> ст. 12.</w:t>
      </w:r>
      <w:r w:rsidRPr="00D87B57" w:rsidR="00D87B57">
        <w:rPr>
          <w:rFonts w:ascii="Times New Roman" w:hAnsi="Times New Roman" w:cs="Times New Roman"/>
          <w:sz w:val="28"/>
          <w:szCs w:val="28"/>
        </w:rPr>
        <w:t>15</w:t>
      </w:r>
      <w:r w:rsidRPr="00D87B57">
        <w:rPr>
          <w:sz w:val="28"/>
          <w:szCs w:val="28"/>
        </w:rPr>
        <w:t xml:space="preserve"> </w:t>
      </w:r>
      <w:r w:rsidRPr="00D87B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 и подвергнут административному наказанию в виде лишени</w:t>
      </w:r>
      <w:r w:rsidRPr="00D87B57" w:rsidR="00D87B5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87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управления транспортными с</w:t>
      </w:r>
      <w:r w:rsidRPr="00D87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редствами сроком на </w:t>
      </w:r>
      <w:r w:rsidRPr="00D87B57" w:rsidR="00D87B5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Pr="00D87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Постановление вступило в законную силу 29.</w:t>
      </w:r>
      <w:r w:rsidRPr="00D87B57" w:rsidR="00D87B57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D87B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87B57" w:rsidR="00D87B57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г.</w:t>
      </w:r>
      <w:r w:rsidRPr="00D87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E4522" w:rsidRPr="00D87B57" w:rsidP="008E4522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копией решения Нижневартовского районного суда ХМАО-Югры от 29.12.2025 г. № 12-2-21/2025 по жалобе Центроева Р.М., которым </w:t>
      </w:r>
      <w:r w:rsidRPr="00D87B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87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мирового судьи судебного участка № 1 Нижневартовского судебного района ХМАО-Югры от 31.10.2025 г. № 5-674-2301/2025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оставлено без изменения, жалоба</w:t>
      </w:r>
      <w:r w:rsidRPr="00D87B57">
        <w:t xml:space="preserve"> </w:t>
      </w:r>
      <w:r w:rsidRPr="00D87B5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Центроева Р.М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без удовлетворения; </w:t>
      </w:r>
    </w:p>
    <w:p w:rsidR="008E4522" w:rsidRPr="00E364B9" w:rsidP="00182372">
      <w:pPr>
        <w:pStyle w:val="20"/>
        <w:spacing w:before="0" w:after="0" w:line="240" w:lineRule="auto"/>
        <w:rPr>
          <w:lang w:eastAsia="ru-RU"/>
        </w:rPr>
      </w:pPr>
      <w:r w:rsidRPr="003646C1">
        <w:rPr>
          <w:color w:val="FF0000"/>
          <w:lang w:eastAsia="ru-RU" w:bidi="ru-RU"/>
        </w:rPr>
        <w:tab/>
      </w:r>
      <w:r w:rsidRPr="00E364B9">
        <w:rPr>
          <w:lang w:eastAsia="ru-RU"/>
        </w:rPr>
        <w:t xml:space="preserve">- справкой </w:t>
      </w:r>
      <w:r w:rsidRPr="00E364B9" w:rsidR="00E364B9">
        <w:rPr>
          <w:lang w:eastAsia="ru-RU"/>
        </w:rPr>
        <w:t>инспектора группы по ИАЗ</w:t>
      </w:r>
      <w:r w:rsidRPr="00E364B9">
        <w:rPr>
          <w:lang w:eastAsia="ru-RU"/>
        </w:rPr>
        <w:t xml:space="preserve"> ОБ ДПС </w:t>
      </w:r>
      <w:r w:rsidRPr="00E364B9" w:rsidR="00E364B9">
        <w:rPr>
          <w:lang w:eastAsia="ru-RU"/>
        </w:rPr>
        <w:t>ГИБДД</w:t>
      </w:r>
      <w:r w:rsidRPr="00E364B9" w:rsidR="007F679F">
        <w:rPr>
          <w:lang w:eastAsia="ru-RU"/>
        </w:rPr>
        <w:t xml:space="preserve"> У</w:t>
      </w:r>
      <w:r w:rsidRPr="00E364B9">
        <w:rPr>
          <w:lang w:eastAsia="ru-RU"/>
        </w:rPr>
        <w:t>МВД России по ХМАО-Ю</w:t>
      </w:r>
      <w:r w:rsidRPr="00E364B9">
        <w:rPr>
          <w:lang w:eastAsia="ru-RU"/>
        </w:rPr>
        <w:t>гре, из которой следует, что</w:t>
      </w:r>
      <w:r w:rsidRPr="00E364B9" w:rsidR="00E364B9">
        <w:rPr>
          <w:lang w:eastAsia="ru-RU"/>
        </w:rPr>
        <w:t xml:space="preserve"> </w:t>
      </w:r>
      <w:r w:rsidRPr="00E364B9">
        <w:rPr>
          <w:lang w:eastAsia="ru-RU"/>
        </w:rPr>
        <w:t>Центроев</w:t>
      </w:r>
      <w:r w:rsidR="00C86317">
        <w:rPr>
          <w:lang w:eastAsia="ru-RU"/>
        </w:rPr>
        <w:t xml:space="preserve"> Р.М. </w:t>
      </w:r>
      <w:r w:rsidRPr="00E364B9">
        <w:rPr>
          <w:lang w:eastAsia="ru-RU"/>
        </w:rPr>
        <w:t xml:space="preserve">постановлением </w:t>
      </w:r>
      <w:r w:rsidRPr="00E364B9" w:rsidR="00C86317">
        <w:rPr>
          <w:lang w:eastAsia="ru-RU"/>
        </w:rPr>
        <w:t xml:space="preserve">мирового судьи </w:t>
      </w:r>
      <w:r w:rsidRPr="00E364B9">
        <w:rPr>
          <w:lang w:eastAsia="ru-RU"/>
        </w:rPr>
        <w:t xml:space="preserve">№ 5- 674-2301/2025 от 31.10.2025 (вступившим в законную </w:t>
      </w:r>
      <w:r w:rsidRPr="00E364B9">
        <w:rPr>
          <w:lang w:eastAsia="ru-RU"/>
        </w:rPr>
        <w:t>силу 29.12.2025</w:t>
      </w:r>
      <w:r w:rsidR="00E364B9">
        <w:rPr>
          <w:lang w:eastAsia="ru-RU"/>
        </w:rPr>
        <w:t xml:space="preserve"> г.</w:t>
      </w:r>
      <w:r w:rsidR="00C86317">
        <w:rPr>
          <w:lang w:eastAsia="ru-RU"/>
        </w:rPr>
        <w:t xml:space="preserve">) </w:t>
      </w:r>
      <w:r w:rsidRPr="00E364B9">
        <w:rPr>
          <w:lang w:eastAsia="ru-RU"/>
        </w:rPr>
        <w:t>признан виновным в совершении администр</w:t>
      </w:r>
      <w:r w:rsidR="00C86317">
        <w:rPr>
          <w:lang w:eastAsia="ru-RU"/>
        </w:rPr>
        <w:t>ативного правонарушения по ч. 5 ст.</w:t>
      </w:r>
      <w:r w:rsidRPr="00E364B9">
        <w:rPr>
          <w:lang w:eastAsia="ru-RU"/>
        </w:rPr>
        <w:t xml:space="preserve"> 12.15 КоАП РФ с назначением нака</w:t>
      </w:r>
      <w:r w:rsidRPr="00E364B9">
        <w:rPr>
          <w:lang w:eastAsia="ru-RU"/>
        </w:rPr>
        <w:t>зания в виде лишения права управления транспортными средст</w:t>
      </w:r>
      <w:r w:rsidRPr="00E364B9" w:rsidR="00E364B9">
        <w:rPr>
          <w:lang w:eastAsia="ru-RU"/>
        </w:rPr>
        <w:t xml:space="preserve">вами сроком на 1 год. </w:t>
      </w:r>
      <w:r w:rsidRPr="00E364B9">
        <w:rPr>
          <w:lang w:eastAsia="ru-RU"/>
        </w:rPr>
        <w:t>Решени</w:t>
      </w:r>
      <w:r w:rsidR="00C86317">
        <w:rPr>
          <w:lang w:eastAsia="ru-RU"/>
        </w:rPr>
        <w:t>ем № 12-2-21/2025 от 29.12.2025</w:t>
      </w:r>
      <w:r w:rsidRPr="00E364B9">
        <w:rPr>
          <w:lang w:eastAsia="ru-RU"/>
        </w:rPr>
        <w:t xml:space="preserve"> судьей Нижневартовского районного суда, по результатам обжалования постановления № 674-2301/2025 от 31.10.2025</w:t>
      </w:r>
      <w:r w:rsidR="00C86317">
        <w:rPr>
          <w:lang w:eastAsia="ru-RU"/>
        </w:rPr>
        <w:t>, постановление мирового судьи оставлено без изменения</w:t>
      </w:r>
      <w:r w:rsidRPr="00E364B9" w:rsidR="00E364B9">
        <w:rPr>
          <w:lang w:eastAsia="ru-RU"/>
        </w:rPr>
        <w:t xml:space="preserve">. </w:t>
      </w:r>
      <w:r w:rsidRPr="00E364B9">
        <w:rPr>
          <w:lang w:eastAsia="ru-RU"/>
        </w:rPr>
        <w:t>Водительское удостоверение у Центроева Р.М. изъято 17.04.2026</w:t>
      </w:r>
      <w:r w:rsidR="00E364B9">
        <w:rPr>
          <w:lang w:eastAsia="ru-RU"/>
        </w:rPr>
        <w:t xml:space="preserve"> г.</w:t>
      </w:r>
      <w:r w:rsidRPr="00E364B9">
        <w:rPr>
          <w:lang w:eastAsia="ru-RU"/>
        </w:rPr>
        <w:t>, при оформлении адми</w:t>
      </w:r>
      <w:r w:rsidR="00C86317">
        <w:rPr>
          <w:lang w:eastAsia="ru-RU"/>
        </w:rPr>
        <w:t>нистративного материала по ч. 2 ст.</w:t>
      </w:r>
      <w:r w:rsidRPr="00E364B9">
        <w:rPr>
          <w:lang w:eastAsia="ru-RU"/>
        </w:rPr>
        <w:t xml:space="preserve"> 12.7 КоАП РФ, общий срок лишения права управления транспортными средствами следует исчислять с 17.04.2026</w:t>
      </w:r>
      <w:r w:rsidRPr="00E364B9" w:rsidR="00E364B9">
        <w:rPr>
          <w:lang w:eastAsia="ru-RU"/>
        </w:rPr>
        <w:t xml:space="preserve"> г.</w:t>
      </w:r>
      <w:r w:rsidRPr="00E364B9">
        <w:rPr>
          <w:lang w:eastAsia="ru-RU"/>
        </w:rPr>
        <w:t xml:space="preserve"> до 17.04.2028</w:t>
      </w:r>
      <w:r w:rsidRPr="00E364B9" w:rsidR="00E364B9">
        <w:rPr>
          <w:lang w:eastAsia="ru-RU"/>
        </w:rPr>
        <w:t xml:space="preserve"> г</w:t>
      </w:r>
      <w:r w:rsidRPr="00E364B9">
        <w:rPr>
          <w:lang w:eastAsia="ru-RU"/>
        </w:rPr>
        <w:t>.</w:t>
      </w:r>
    </w:p>
    <w:p w:rsidR="004677BE" w:rsidRPr="008E4522" w:rsidP="004677BE">
      <w:pPr>
        <w:pStyle w:val="20"/>
        <w:spacing w:before="0" w:after="0" w:line="240" w:lineRule="auto"/>
        <w:ind w:firstLine="567"/>
        <w:rPr>
          <w:lang w:eastAsia="ru-RU" w:bidi="ru-RU"/>
        </w:rPr>
      </w:pPr>
      <w:r w:rsidRPr="008E4522">
        <w:rPr>
          <w:lang w:eastAsia="ru-RU"/>
        </w:rPr>
        <w:t xml:space="preserve">- выпиской из реестра правонарушений, согласно которой в течение года </w:t>
      </w:r>
      <w:r w:rsidRPr="008E4522" w:rsidR="008E4522">
        <w:rPr>
          <w:lang w:eastAsia="ru-RU"/>
        </w:rPr>
        <w:t>Центроев Р.М</w:t>
      </w:r>
      <w:r w:rsidRPr="008E4522">
        <w:rPr>
          <w:lang w:eastAsia="ru-RU"/>
        </w:rPr>
        <w:t xml:space="preserve">. </w:t>
      </w:r>
      <w:r w:rsidRPr="008E4522" w:rsidR="008E4522">
        <w:rPr>
          <w:lang w:eastAsia="ru-RU"/>
        </w:rPr>
        <w:t>привлекался к</w:t>
      </w:r>
      <w:r w:rsidRPr="008E4522">
        <w:rPr>
          <w:lang w:eastAsia="ru-RU"/>
        </w:rPr>
        <w:t xml:space="preserve"> административной ответственности </w:t>
      </w:r>
      <w:r w:rsidRPr="008E4522" w:rsidR="008E4522">
        <w:rPr>
          <w:lang w:eastAsia="ru-RU"/>
        </w:rPr>
        <w:t>по однородным правонарушениям по ст. 12.9 ч. 2, ст. 12.15 ч. 5 КоАП РФ</w:t>
      </w:r>
      <w:r w:rsidRPr="008E4522">
        <w:rPr>
          <w:lang w:eastAsia="ru-RU"/>
        </w:rPr>
        <w:t>;</w:t>
      </w:r>
    </w:p>
    <w:p w:rsidR="00C86317" w:rsidP="00C86317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предоставленными по запросу суда </w:t>
      </w:r>
      <w:r w:rsidRPr="00D87B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 мирового судьи судебного участка № 1 Нижневартовского судебного района ХМАО-Югры от 31.10.2025 г. № 5-674-2301/2025, согласно которому Центроев Р.М. признан виновным в совершении административного пра</w:t>
      </w:r>
      <w:r w:rsidRPr="00D87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вонарушения, предусмотренного </w:t>
      </w:r>
      <w:r w:rsidRPr="00D87B57">
        <w:rPr>
          <w:rFonts w:ascii="Times New Roman" w:hAnsi="Times New Roman" w:cs="Times New Roman"/>
          <w:sz w:val="28"/>
          <w:szCs w:val="28"/>
        </w:rPr>
        <w:t>ч.5 ст. 12.15</w:t>
      </w:r>
      <w:r w:rsidRPr="00D87B57">
        <w:rPr>
          <w:sz w:val="28"/>
          <w:szCs w:val="28"/>
        </w:rPr>
        <w:t xml:space="preserve"> </w:t>
      </w:r>
      <w:r w:rsidRPr="00D87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 и подвергнут административному наказанию в виде лишения права управления транспортными средствами сроком на один год. Постановление вступило в законную силу 29.12.2025 г.;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копией решения Нижневартовского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районного суда ХМАО-Югры от 29.12.2025 г. № 12-2-21/2025 по жалобе Центроева Р.М., которым </w:t>
      </w:r>
      <w:r w:rsidRPr="00D87B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87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мирового судьи судебного участка № 1 Нижневартовского судебного района ХМАО-Югры от 31.10.2025 г. № 5-674-2301/2025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оставлено без изменения, жалоба</w:t>
      </w:r>
      <w:r w:rsidRPr="00D87B57">
        <w:t xml:space="preserve"> </w:t>
      </w:r>
      <w:r w:rsidRPr="00D87B5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</w:t>
      </w:r>
      <w:r w:rsidRPr="00D87B5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троева Р.М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без удовлетворения. </w:t>
      </w:r>
    </w:p>
    <w:p w:rsidR="00B56DA4" w:rsidRPr="008E4522" w:rsidP="00C86317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Имеющиеся в материалах дела доказательства не противоречивы, последовательны, соответствуют критерию допустимости. </w:t>
      </w:r>
      <w:r w:rsidR="00C8631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E452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едостатков, влекущих невозможность использования в качестве доказательств, материалы дела не содержат.</w:t>
      </w:r>
    </w:p>
    <w:p w:rsidR="00A8354B" w:rsidRPr="005630EB" w:rsidP="00726C8A">
      <w:pPr>
        <w:pStyle w:val="NoSpacing"/>
        <w:ind w:firstLine="567"/>
        <w:jc w:val="both"/>
        <w:rPr>
          <w:sz w:val="28"/>
          <w:szCs w:val="28"/>
        </w:rPr>
      </w:pPr>
      <w:r w:rsidRPr="005630EB">
        <w:rPr>
          <w:sz w:val="28"/>
          <w:szCs w:val="28"/>
        </w:rPr>
        <w:t>В со</w:t>
      </w:r>
      <w:r w:rsidRPr="005630EB">
        <w:rPr>
          <w:sz w:val="28"/>
          <w:szCs w:val="28"/>
        </w:rPr>
        <w:t>ответствии с </w:t>
      </w:r>
      <w:hyperlink r:id="rId6" w:anchor="/document/12125267/entry/31201" w:history="1">
        <w:r>
          <w:rPr>
            <w:sz w:val="28"/>
            <w:szCs w:val="28"/>
          </w:rPr>
          <w:t>ч</w:t>
        </w:r>
        <w:r w:rsidRPr="005630EB">
          <w:rPr>
            <w:sz w:val="28"/>
            <w:szCs w:val="28"/>
          </w:rPr>
          <w:t>ч. 1</w:t>
        </w:r>
      </w:hyperlink>
      <w:r w:rsidRPr="005630EB">
        <w:rPr>
          <w:sz w:val="28"/>
          <w:szCs w:val="28"/>
        </w:rPr>
        <w:t>, </w:t>
      </w:r>
      <w:hyperlink r:id="rId6" w:anchor="/document/12125267/entry/31202" w:history="1">
        <w:r w:rsidRPr="005630EB">
          <w:rPr>
            <w:sz w:val="28"/>
            <w:szCs w:val="28"/>
          </w:rPr>
          <w:t>2 ст. 31.2</w:t>
        </w:r>
      </w:hyperlink>
      <w:r w:rsidRPr="005630EB">
        <w:rPr>
          <w:sz w:val="28"/>
          <w:szCs w:val="28"/>
        </w:rPr>
        <w:t xml:space="preserve"> КоАП РФ постановление по делу об административном </w:t>
      </w:r>
      <w:r w:rsidRPr="005630EB">
        <w:rPr>
          <w:sz w:val="28"/>
          <w:szCs w:val="28"/>
        </w:rPr>
        <w:t>правонарушении, с момента его вступления в законную силу,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A8354B" w:rsidRPr="00726C8A" w:rsidP="00A8354B">
      <w:pPr>
        <w:pStyle w:val="NoSpacing"/>
        <w:ind w:firstLine="708"/>
        <w:jc w:val="both"/>
        <w:rPr>
          <w:sz w:val="28"/>
          <w:szCs w:val="28"/>
        </w:rPr>
      </w:pPr>
      <w:r w:rsidRPr="005630EB">
        <w:rPr>
          <w:sz w:val="28"/>
          <w:szCs w:val="28"/>
        </w:rPr>
        <w:t>Согласно </w:t>
      </w:r>
      <w:hyperlink r:id="rId6" w:anchor="/document/12125267/entry/32701" w:history="1">
        <w:r w:rsidRPr="005630EB">
          <w:rPr>
            <w:sz w:val="28"/>
            <w:szCs w:val="28"/>
          </w:rPr>
          <w:t>ч.ч. 1</w:t>
        </w:r>
      </w:hyperlink>
      <w:r w:rsidRPr="005630EB">
        <w:rPr>
          <w:sz w:val="28"/>
          <w:szCs w:val="28"/>
        </w:rPr>
        <w:t>, </w:t>
      </w:r>
      <w:hyperlink r:id="rId6" w:anchor="/document/12125267/entry/327011" w:history="1">
        <w:r w:rsidRPr="005630EB">
          <w:rPr>
            <w:sz w:val="28"/>
            <w:szCs w:val="28"/>
          </w:rPr>
          <w:t>1.1</w:t>
        </w:r>
      </w:hyperlink>
      <w:r w:rsidRPr="005630EB">
        <w:rPr>
          <w:sz w:val="28"/>
          <w:szCs w:val="28"/>
        </w:rPr>
        <w:t>, </w:t>
      </w:r>
      <w:hyperlink r:id="rId6" w:anchor="/document/12125267/entry/32702" w:history="1">
        <w:r w:rsidRPr="005630EB">
          <w:rPr>
            <w:sz w:val="28"/>
            <w:szCs w:val="28"/>
          </w:rPr>
          <w:t xml:space="preserve">2 ст. </w:t>
        </w:r>
        <w:r w:rsidRPr="005630EB">
          <w:rPr>
            <w:sz w:val="28"/>
            <w:szCs w:val="28"/>
          </w:rPr>
          <w:t>32.7</w:t>
        </w:r>
      </w:hyperlink>
      <w:r w:rsidRPr="005630EB">
        <w:rPr>
          <w:sz w:val="28"/>
          <w:szCs w:val="28"/>
        </w:rPr>
        <w:t> 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</w:t>
      </w:r>
      <w:r w:rsidRPr="005630EB">
        <w:rPr>
          <w:sz w:val="28"/>
          <w:szCs w:val="28"/>
        </w:rPr>
        <w:t>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 </w:t>
      </w:r>
      <w:hyperlink r:id="rId6" w:anchor="/document/12125267/entry/32601" w:history="1">
        <w:r w:rsidRPr="005630EB">
          <w:rPr>
            <w:sz w:val="28"/>
            <w:szCs w:val="28"/>
          </w:rPr>
          <w:t>частями 1 - 3.1 статьи 32.6</w:t>
        </w:r>
      </w:hyperlink>
      <w:r w:rsidRPr="005630EB">
        <w:rPr>
          <w:sz w:val="28"/>
          <w:szCs w:val="28"/>
        </w:rPr>
        <w:t> 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 В случае уклонения лица, лишенного специ</w:t>
      </w:r>
      <w:r w:rsidRPr="005630EB">
        <w:rPr>
          <w:sz w:val="28"/>
          <w:szCs w:val="28"/>
        </w:rPr>
        <w:t xml:space="preserve">ального права, от сдачи соответствующего удостоверения (специального разрешения) или иных </w:t>
      </w:r>
      <w:r w:rsidRPr="005630EB">
        <w:rPr>
          <w:sz w:val="28"/>
          <w:szCs w:val="28"/>
        </w:rPr>
        <w:t>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</w:t>
      </w:r>
      <w:r w:rsidRPr="005630EB">
        <w:rPr>
          <w:sz w:val="28"/>
          <w:szCs w:val="28"/>
        </w:rPr>
        <w:t xml:space="preserve">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</w:t>
      </w:r>
      <w:r w:rsidRPr="00726C8A">
        <w:rPr>
          <w:sz w:val="28"/>
          <w:szCs w:val="28"/>
        </w:rPr>
        <w:t>документов.</w:t>
      </w:r>
    </w:p>
    <w:p w:rsidR="00E364B9" w:rsidRPr="00A5761B" w:rsidP="00A5761B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C8A">
        <w:rPr>
          <w:rFonts w:ascii="Times New Roman" w:hAnsi="Times New Roman" w:cs="Times New Roman"/>
          <w:sz w:val="28"/>
          <w:szCs w:val="28"/>
        </w:rPr>
        <w:t xml:space="preserve">Материалами дела установлено, что </w:t>
      </w:r>
      <w:r w:rsidRPr="00726C8A">
        <w:rPr>
          <w:rFonts w:ascii="Times New Roman" w:hAnsi="Times New Roman" w:cs="Times New Roman"/>
          <w:sz w:val="28"/>
          <w:szCs w:val="28"/>
        </w:rPr>
        <w:t>постановления мирового судьи судебного участка № 1 Нижневартовского судебного района ХМАО-Югры от 3</w:t>
      </w:r>
      <w:r w:rsidR="00C86317">
        <w:rPr>
          <w:rFonts w:ascii="Times New Roman" w:hAnsi="Times New Roman" w:cs="Times New Roman"/>
          <w:sz w:val="28"/>
          <w:szCs w:val="28"/>
        </w:rPr>
        <w:t xml:space="preserve">1.10.2025 г. № 5-674-2301/2025 </w:t>
      </w:r>
      <w:r w:rsidRPr="00726C8A">
        <w:rPr>
          <w:rFonts w:ascii="Times New Roman" w:hAnsi="Times New Roman" w:cs="Times New Roman"/>
          <w:sz w:val="28"/>
          <w:szCs w:val="28"/>
        </w:rPr>
        <w:t>Центроев Р.М. признан виновным в совершении административного правонарушения, предусмотренного ч.5 ст. 12.15 КоАП РФ и подверг</w:t>
      </w:r>
      <w:r w:rsidRPr="00726C8A">
        <w:rPr>
          <w:rFonts w:ascii="Times New Roman" w:hAnsi="Times New Roman" w:cs="Times New Roman"/>
          <w:sz w:val="28"/>
          <w:szCs w:val="28"/>
        </w:rPr>
        <w:t xml:space="preserve">нут административному наказанию в виде лишения права управления транспортными средствами сроком на один год. </w:t>
      </w:r>
      <w:r w:rsidR="00C86317">
        <w:rPr>
          <w:rFonts w:ascii="Times New Roman" w:hAnsi="Times New Roman" w:cs="Times New Roman"/>
          <w:sz w:val="28"/>
          <w:szCs w:val="28"/>
        </w:rPr>
        <w:t>С учетом решения суда апелляционной инстанции</w:t>
      </w:r>
      <w:r w:rsidRPr="00C86317" w:rsidR="00C86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6C8A" w:rsidR="00C863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29.12.2025 г. № 12-2-21/2025</w:t>
      </w:r>
      <w:r w:rsidR="00C86317">
        <w:rPr>
          <w:rFonts w:ascii="Times New Roman" w:hAnsi="Times New Roman" w:cs="Times New Roman"/>
          <w:sz w:val="28"/>
          <w:szCs w:val="28"/>
        </w:rPr>
        <w:t xml:space="preserve"> п</w:t>
      </w:r>
      <w:r w:rsidRPr="00726C8A">
        <w:rPr>
          <w:rFonts w:ascii="Times New Roman" w:hAnsi="Times New Roman" w:cs="Times New Roman"/>
          <w:sz w:val="28"/>
          <w:szCs w:val="28"/>
        </w:rPr>
        <w:t>остановление вступило в законную силу 29.12.2025 г.</w:t>
      </w:r>
    </w:p>
    <w:p w:rsidR="00726C8A" w:rsidRPr="00726C8A" w:rsidP="00A5761B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Вместе</w:t>
      </w:r>
      <w:r w:rsidRPr="00726C8A" w:rsidR="00A8354B">
        <w:rPr>
          <w:sz w:val="28"/>
          <w:szCs w:val="28"/>
        </w:rPr>
        <w:t xml:space="preserve"> с тем, как установлено из материалов дела, </w:t>
      </w:r>
      <w:r w:rsidRPr="00726C8A" w:rsidR="00D54F3F">
        <w:rPr>
          <w:sz w:val="28"/>
          <w:szCs w:val="28"/>
        </w:rPr>
        <w:t xml:space="preserve">водительское удостоверение </w:t>
      </w:r>
      <w:r>
        <w:rPr>
          <w:sz w:val="28"/>
          <w:szCs w:val="28"/>
        </w:rPr>
        <w:t xml:space="preserve">до </w:t>
      </w:r>
      <w:r w:rsidRPr="00726C8A" w:rsidR="00E364B9">
        <w:rPr>
          <w:sz w:val="28"/>
          <w:szCs w:val="28"/>
        </w:rPr>
        <w:t>17.04</w:t>
      </w:r>
      <w:r w:rsidRPr="00726C8A" w:rsidR="007A01EF">
        <w:rPr>
          <w:sz w:val="28"/>
          <w:szCs w:val="28"/>
        </w:rPr>
        <w:t xml:space="preserve">.2026 г. </w:t>
      </w:r>
      <w:r w:rsidRPr="00726C8A" w:rsidR="00D54F3F">
        <w:rPr>
          <w:sz w:val="28"/>
          <w:szCs w:val="28"/>
        </w:rPr>
        <w:t xml:space="preserve">находилось у </w:t>
      </w:r>
      <w:r w:rsidRPr="00726C8A" w:rsidR="00E364B9">
        <w:rPr>
          <w:sz w:val="28"/>
          <w:szCs w:val="28"/>
        </w:rPr>
        <w:t>Центроева Р.М</w:t>
      </w:r>
      <w:r w:rsidRPr="00726C8A" w:rsidR="00D54F3F">
        <w:rPr>
          <w:sz w:val="28"/>
          <w:szCs w:val="28"/>
        </w:rPr>
        <w:t>., что подтверждается проток</w:t>
      </w:r>
      <w:r w:rsidRPr="00726C8A" w:rsidR="00E364B9">
        <w:rPr>
          <w:sz w:val="28"/>
          <w:szCs w:val="28"/>
        </w:rPr>
        <w:t>олом изъятия вещей и документов, справкой</w:t>
      </w:r>
      <w:r w:rsidRPr="00726C8A" w:rsidR="00D54F3F">
        <w:rPr>
          <w:sz w:val="28"/>
          <w:szCs w:val="28"/>
        </w:rPr>
        <w:t xml:space="preserve"> </w:t>
      </w:r>
      <w:r w:rsidRPr="00726C8A" w:rsidR="00E364B9">
        <w:rPr>
          <w:sz w:val="28"/>
          <w:szCs w:val="28"/>
        </w:rPr>
        <w:t>инспектора группы по ИАЗ ОБ ДПС</w:t>
      </w:r>
      <w:r>
        <w:rPr>
          <w:sz w:val="28"/>
          <w:szCs w:val="28"/>
        </w:rPr>
        <w:t xml:space="preserve"> ГИБДД УМВД России по ХМАО-Югре о том, что в</w:t>
      </w:r>
      <w:r w:rsidRPr="00726C8A">
        <w:rPr>
          <w:sz w:val="28"/>
          <w:szCs w:val="28"/>
        </w:rPr>
        <w:t>одительское удостоверение у Центроева Р.М. изъято 17.04.2026 г.</w:t>
      </w:r>
    </w:p>
    <w:p w:rsidR="00A8354B" w:rsidRPr="00726C8A" w:rsidP="007A01EF">
      <w:pPr>
        <w:pStyle w:val="NoSpacing"/>
        <w:ind w:firstLine="708"/>
        <w:jc w:val="both"/>
        <w:rPr>
          <w:sz w:val="28"/>
          <w:szCs w:val="28"/>
        </w:rPr>
      </w:pPr>
      <w:r w:rsidRPr="00726C8A">
        <w:rPr>
          <w:sz w:val="28"/>
          <w:szCs w:val="28"/>
        </w:rPr>
        <w:t xml:space="preserve">Таким образом, </w:t>
      </w:r>
      <w:r w:rsidRPr="00726C8A" w:rsidR="00F84502">
        <w:rPr>
          <w:sz w:val="28"/>
          <w:szCs w:val="28"/>
        </w:rPr>
        <w:t>мировой судья приходит к выводу о том, что</w:t>
      </w:r>
      <w:r w:rsidRPr="00726C8A" w:rsidR="007A01EF">
        <w:rPr>
          <w:sz w:val="28"/>
          <w:szCs w:val="28"/>
        </w:rPr>
        <w:t>,</w:t>
      </w:r>
      <w:r w:rsidRPr="00726C8A" w:rsidR="00F84502">
        <w:rPr>
          <w:sz w:val="28"/>
          <w:szCs w:val="28"/>
        </w:rPr>
        <w:t xml:space="preserve"> </w:t>
      </w:r>
      <w:r w:rsidRPr="00726C8A">
        <w:rPr>
          <w:sz w:val="28"/>
          <w:szCs w:val="28"/>
        </w:rPr>
        <w:t xml:space="preserve">управляя транспортным средством </w:t>
      </w:r>
      <w:r w:rsidRPr="00726C8A" w:rsidR="00E364B9">
        <w:rPr>
          <w:sz w:val="28"/>
          <w:szCs w:val="28"/>
        </w:rPr>
        <w:t>17.04</w:t>
      </w:r>
      <w:r w:rsidRPr="00726C8A">
        <w:rPr>
          <w:sz w:val="28"/>
          <w:szCs w:val="28"/>
        </w:rPr>
        <w:t xml:space="preserve">.2026 г. </w:t>
      </w:r>
      <w:r w:rsidRPr="00726C8A" w:rsidR="00E364B9">
        <w:rPr>
          <w:sz w:val="28"/>
          <w:szCs w:val="28"/>
        </w:rPr>
        <w:t>Центроев Р.М</w:t>
      </w:r>
      <w:r w:rsidRPr="00726C8A" w:rsidR="00F84502">
        <w:rPr>
          <w:sz w:val="28"/>
          <w:szCs w:val="28"/>
        </w:rPr>
        <w:t xml:space="preserve">. </w:t>
      </w:r>
      <w:r w:rsidRPr="00726C8A">
        <w:rPr>
          <w:sz w:val="28"/>
          <w:szCs w:val="28"/>
        </w:rPr>
        <w:t>являлся лицом, лишенным права управления транспортными средствами.</w:t>
      </w:r>
    </w:p>
    <w:p w:rsidR="00A8354B" w:rsidP="00A8354B">
      <w:pPr>
        <w:pStyle w:val="NoSpacing"/>
        <w:ind w:firstLine="708"/>
        <w:jc w:val="both"/>
        <w:rPr>
          <w:sz w:val="28"/>
          <w:szCs w:val="28"/>
        </w:rPr>
      </w:pPr>
      <w:r w:rsidRPr="000666A3">
        <w:rPr>
          <w:sz w:val="28"/>
          <w:szCs w:val="28"/>
        </w:rPr>
        <w:t>Доказа</w:t>
      </w:r>
      <w:r w:rsidRPr="000666A3">
        <w:rPr>
          <w:sz w:val="28"/>
          <w:szCs w:val="28"/>
        </w:rPr>
        <w:t xml:space="preserve">тельств того, что вопрос о прекращении исполнения наказания в виде лишения права управления транспортными средствами в судебном порядке был разрешен и удовлетворён, в деле не имеется. </w:t>
      </w:r>
    </w:p>
    <w:p w:rsidR="00A5761B" w:rsidRPr="000666A3" w:rsidP="00A8354B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Доводы </w:t>
      </w:r>
      <w:r w:rsidRPr="00726C8A">
        <w:rPr>
          <w:sz w:val="28"/>
          <w:szCs w:val="28"/>
        </w:rPr>
        <w:t>Центроев</w:t>
      </w:r>
      <w:r>
        <w:rPr>
          <w:sz w:val="28"/>
          <w:szCs w:val="28"/>
        </w:rPr>
        <w:t>а</w:t>
      </w:r>
      <w:r w:rsidRPr="00726C8A">
        <w:rPr>
          <w:sz w:val="28"/>
          <w:szCs w:val="28"/>
        </w:rPr>
        <w:t xml:space="preserve"> Р.М.</w:t>
      </w:r>
      <w:r>
        <w:rPr>
          <w:sz w:val="28"/>
          <w:szCs w:val="28"/>
        </w:rPr>
        <w:t xml:space="preserve"> о том, что о рассмотрении дела судом он не извеща</w:t>
      </w:r>
      <w:r>
        <w:rPr>
          <w:sz w:val="28"/>
          <w:szCs w:val="28"/>
        </w:rPr>
        <w:t>лся, о постановлении суда, которым был лишен права управления транспортными средствами, был не уведомлен, суд находит несостоятельными, имеющими своей целью избежать административной ответственности, так как исходя из вышеуказанных постановления мирового с</w:t>
      </w:r>
      <w:r>
        <w:rPr>
          <w:sz w:val="28"/>
          <w:szCs w:val="28"/>
        </w:rPr>
        <w:t>удьи и решения суда апелляционной инстанции следует, что Центроев Р.М. неоднократно, различными способами связи извещался о судебном заседании, в судебное заседание не являлся, его извещение признано судом надлежащим. Кроме того, при рассмотрении дела судо</w:t>
      </w:r>
      <w:r>
        <w:rPr>
          <w:sz w:val="28"/>
          <w:szCs w:val="28"/>
        </w:rPr>
        <w:t>м участвовал защитник, который так же был надлежащим образом извещен о судебных заседаниях, в суд не явился. Оснований не доверять вступившим в законную силу судебным решениям у мирового судья не имеется.</w:t>
      </w:r>
    </w:p>
    <w:p w:rsidR="00A8354B" w:rsidRPr="000666A3" w:rsidP="00F84502">
      <w:pPr>
        <w:pStyle w:val="NoSpacing"/>
        <w:ind w:firstLine="708"/>
        <w:jc w:val="both"/>
        <w:rPr>
          <w:sz w:val="28"/>
          <w:szCs w:val="28"/>
        </w:rPr>
      </w:pPr>
      <w:r w:rsidRPr="000666A3">
        <w:rPr>
          <w:sz w:val="28"/>
          <w:szCs w:val="28"/>
        </w:rPr>
        <w:t xml:space="preserve">При установленных обстоятельствах, действия </w:t>
      </w:r>
      <w:r w:rsidRPr="00E364B9" w:rsidR="00E364B9">
        <w:rPr>
          <w:sz w:val="28"/>
          <w:szCs w:val="28"/>
        </w:rPr>
        <w:t>Центроев</w:t>
      </w:r>
      <w:r w:rsidR="00E364B9">
        <w:rPr>
          <w:sz w:val="28"/>
          <w:szCs w:val="28"/>
        </w:rPr>
        <w:t>а</w:t>
      </w:r>
      <w:r w:rsidRPr="00E364B9" w:rsidR="00E364B9">
        <w:rPr>
          <w:sz w:val="28"/>
          <w:szCs w:val="28"/>
        </w:rPr>
        <w:t xml:space="preserve"> Р.М</w:t>
      </w:r>
      <w:r w:rsidR="00F84502">
        <w:rPr>
          <w:sz w:val="28"/>
          <w:szCs w:val="28"/>
        </w:rPr>
        <w:t xml:space="preserve">. </w:t>
      </w:r>
      <w:r w:rsidRPr="000666A3">
        <w:rPr>
          <w:sz w:val="28"/>
          <w:szCs w:val="28"/>
        </w:rPr>
        <w:t xml:space="preserve">судья квалифицирует по ч. 2 ст. 12.7 Кодекса Российской Федерации об административных правонарушениях, - как управление транспортным средством водителем, лишенным права управления транспортными средствами. </w:t>
      </w:r>
    </w:p>
    <w:p w:rsidR="006350ED" w:rsidRPr="00CD292F" w:rsidP="00BF5063">
      <w:pPr>
        <w:pStyle w:val="BodyTextIndent"/>
        <w:tabs>
          <w:tab w:val="left" w:pos="1418"/>
        </w:tabs>
        <w:spacing w:after="0"/>
        <w:ind w:left="0" w:right="-2" w:firstLine="567"/>
        <w:jc w:val="both"/>
        <w:rPr>
          <w:sz w:val="28"/>
          <w:szCs w:val="28"/>
        </w:rPr>
      </w:pPr>
      <w:r w:rsidRPr="00E80130">
        <w:rPr>
          <w:sz w:val="28"/>
          <w:szCs w:val="28"/>
        </w:rPr>
        <w:t>При назначении наказания суд учитывает об</w:t>
      </w:r>
      <w:r w:rsidRPr="00E80130">
        <w:rPr>
          <w:sz w:val="28"/>
          <w:szCs w:val="28"/>
        </w:rPr>
        <w:t>стоятельства дела, характер данного правонарушения, данные о личности правонарушителя</w:t>
      </w:r>
      <w:r w:rsidRPr="00E80130" w:rsidR="00752112">
        <w:rPr>
          <w:sz w:val="28"/>
          <w:szCs w:val="28"/>
        </w:rPr>
        <w:t>, е</w:t>
      </w:r>
      <w:r w:rsidR="00BF5063">
        <w:rPr>
          <w:sz w:val="28"/>
          <w:szCs w:val="28"/>
        </w:rPr>
        <w:t>го</w:t>
      </w:r>
      <w:r w:rsidR="003654A6">
        <w:rPr>
          <w:sz w:val="28"/>
          <w:szCs w:val="28"/>
        </w:rPr>
        <w:t xml:space="preserve"> </w:t>
      </w:r>
      <w:r w:rsidRPr="00CD292F" w:rsidR="00752112">
        <w:rPr>
          <w:sz w:val="28"/>
          <w:szCs w:val="28"/>
        </w:rPr>
        <w:t>имущественное положение</w:t>
      </w:r>
      <w:r w:rsidR="00F84502">
        <w:rPr>
          <w:sz w:val="28"/>
          <w:szCs w:val="28"/>
        </w:rPr>
        <w:t xml:space="preserve">, смягчающие и отягчающие обстоятельства. </w:t>
      </w:r>
    </w:p>
    <w:p w:rsidR="006350ED" w:rsidP="00954E20">
      <w:pPr>
        <w:pStyle w:val="BodyTextIndent"/>
        <w:tabs>
          <w:tab w:val="left" w:pos="1418"/>
        </w:tabs>
        <w:spacing w:after="0"/>
        <w:ind w:left="0" w:right="-2"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В качестве обстоятельства, смягчающего </w:t>
      </w:r>
      <w:r w:rsidRPr="00E364B9" w:rsidR="00E80130">
        <w:rPr>
          <w:sz w:val="28"/>
          <w:szCs w:val="28"/>
          <w:lang w:bidi="ru-RU"/>
        </w:rPr>
        <w:t>административную ответственность, в соответствии со</w:t>
      </w:r>
      <w:r>
        <w:rPr>
          <w:sz w:val="28"/>
          <w:szCs w:val="28"/>
          <w:lang w:bidi="ru-RU"/>
        </w:rPr>
        <w:t xml:space="preserve"> ст. 4.2 </w:t>
      </w:r>
      <w:r w:rsidRPr="00E364B9" w:rsidR="00E80130">
        <w:rPr>
          <w:sz w:val="28"/>
          <w:szCs w:val="28"/>
          <w:lang w:bidi="ru-RU"/>
        </w:rPr>
        <w:t xml:space="preserve">Кодекса Российской Федерации об административных правонарушениях, </w:t>
      </w:r>
      <w:r w:rsidRPr="00E364B9" w:rsidR="00A6277F">
        <w:rPr>
          <w:sz w:val="28"/>
          <w:szCs w:val="28"/>
          <w:lang w:bidi="ru-RU"/>
        </w:rPr>
        <w:t xml:space="preserve">мировой судья </w:t>
      </w:r>
      <w:r>
        <w:rPr>
          <w:sz w:val="28"/>
          <w:szCs w:val="28"/>
          <w:lang w:bidi="ru-RU"/>
        </w:rPr>
        <w:t>учитывает наличие на иждивении несовершеннолетнего ребенка.</w:t>
      </w:r>
    </w:p>
    <w:p w:rsidR="00236FC4" w:rsidP="00236FC4">
      <w:pPr>
        <w:pStyle w:val="BodyTextIndent"/>
        <w:tabs>
          <w:tab w:val="left" w:pos="1418"/>
        </w:tabs>
        <w:spacing w:after="0"/>
        <w:ind w:left="0" w:right="-2"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В качестве обстоятельства, отягчающего </w:t>
      </w:r>
      <w:r w:rsidRPr="00E364B9">
        <w:rPr>
          <w:sz w:val="28"/>
          <w:szCs w:val="28"/>
          <w:lang w:bidi="ru-RU"/>
        </w:rPr>
        <w:t>административную ответственность, в соответствии со</w:t>
      </w:r>
      <w:r>
        <w:rPr>
          <w:sz w:val="28"/>
          <w:szCs w:val="28"/>
          <w:lang w:bidi="ru-RU"/>
        </w:rPr>
        <w:t xml:space="preserve"> ст. 4.3 </w:t>
      </w:r>
      <w:r w:rsidRPr="00E364B9">
        <w:rPr>
          <w:sz w:val="28"/>
          <w:szCs w:val="28"/>
          <w:lang w:bidi="ru-RU"/>
        </w:rPr>
        <w:t>Кодекса Российско</w:t>
      </w:r>
      <w:r w:rsidRPr="00E364B9">
        <w:rPr>
          <w:sz w:val="28"/>
          <w:szCs w:val="28"/>
          <w:lang w:bidi="ru-RU"/>
        </w:rPr>
        <w:t xml:space="preserve">й Федерации об административных правонарушениях, мировой судья </w:t>
      </w:r>
      <w:r>
        <w:rPr>
          <w:sz w:val="28"/>
          <w:szCs w:val="28"/>
          <w:lang w:bidi="ru-RU"/>
        </w:rPr>
        <w:t>учитывает повторное совершение в течение года повторного административного правонарушения (по ст.ст. 12.9, 12.15 КоАП РФ)</w:t>
      </w:r>
    </w:p>
    <w:p w:rsidR="004717EF" w:rsidRPr="00E80130" w:rsidP="00236FC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установленных по делу обстоятельств,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данных о личности </w:t>
      </w:r>
      <w:r w:rsidRPr="00E364B9" w:rsidR="00E364B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Центроев Р.М</w:t>
      </w:r>
      <w:r w:rsidR="00313D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364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84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6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характера и степени общественной опасности правонарушения, смягчающего и отягчающего обстоятельств, целей наказания,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судья назначает наказание в виде </w:t>
      </w:r>
      <w:r w:rsidR="0022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штрафа.</w:t>
      </w:r>
    </w:p>
    <w:p w:rsidR="00942DF5" w:rsidRPr="00E80130" w:rsidP="00954E20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 и руководствуясь ст.ст. 23.1, 29.9,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29.10 Кодекса Российской Федерации об административных правонарушениях, мировой судья</w:t>
      </w:r>
      <w:r w:rsidR="00E364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62903" w:rsidRPr="00E93180" w:rsidP="00954E20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350ED" w:rsidP="0014025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E93180" w:rsidRPr="00E93180" w:rsidP="0014025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152E90" w:rsidRPr="0014025D" w:rsidP="00E80130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Cs/>
          <w:sz w:val="8"/>
          <w:szCs w:val="28"/>
          <w:lang w:eastAsia="ru-RU"/>
        </w:rPr>
      </w:pPr>
    </w:p>
    <w:p w:rsidR="004717EF" w:rsidRPr="00E80130" w:rsidP="00BF5063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Центроева Руслана Магометовича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виновн</w:t>
      </w:r>
      <w:r w:rsidR="00326028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2 ст. 12.7 Кодекса Российской Федерации об административных правонарушениях, и назначить е</w:t>
      </w:r>
      <w:r w:rsidR="00326028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административного штрафа в размере 30 000 (тридцат</w:t>
      </w:r>
      <w:r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17EF" w:rsidRPr="00E80130" w:rsidP="004B39D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должен быть уплачен на счет: </w:t>
      </w:r>
      <w:r w:rsidRPr="001B5059" w:rsidR="001B5059">
        <w:rPr>
          <w:rFonts w:ascii="Times New Roman" w:eastAsia="Times New Roman" w:hAnsi="Times New Roman" w:cs="Times New Roman"/>
          <w:sz w:val="28"/>
          <w:szCs w:val="28"/>
          <w:lang w:eastAsia="ru-RU"/>
        </w:rPr>
        <w:t>03100643000000018700, Получатель УФК по ХМАО-Югре (УМВД России по ХМАО-Югр</w:t>
      </w:r>
      <w:r w:rsidR="001B5059">
        <w:rPr>
          <w:rFonts w:ascii="Times New Roman" w:eastAsia="Times New Roman" w:hAnsi="Times New Roman" w:cs="Times New Roman"/>
          <w:sz w:val="28"/>
          <w:szCs w:val="28"/>
          <w:lang w:eastAsia="ru-RU"/>
        </w:rPr>
        <w:t>е) в ОКЦ №8 УГУ Банк России//УФК</w:t>
      </w:r>
      <w:r w:rsidRPr="001B5059" w:rsidR="001B5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Ханты-Мансийскому округу-Югре г. Ханты-Ма</w:t>
      </w:r>
      <w:r w:rsidR="00A6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нсийск БИК 007162163 ОКТМО </w:t>
      </w:r>
      <w:r w:rsidR="00F84502">
        <w:rPr>
          <w:rFonts w:ascii="Times New Roman" w:eastAsia="Times New Roman" w:hAnsi="Times New Roman" w:cs="Times New Roman"/>
          <w:sz w:val="28"/>
          <w:szCs w:val="28"/>
          <w:lang w:eastAsia="ru-RU"/>
        </w:rPr>
        <w:t>71871</w:t>
      </w:r>
      <w:r w:rsidR="008C72EF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Pr="001B5059" w:rsidR="001B5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 8601010390 КПП 860101001, Кор./сч. 40102810245370000007 КБК 188 116 01123 01 0001 140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УИН: </w:t>
      </w:r>
      <w:r w:rsidR="00313DB1">
        <w:rPr>
          <w:rFonts w:ascii="Times New Roman" w:eastAsia="Times New Roman" w:hAnsi="Times New Roman" w:cs="Times New Roman"/>
          <w:sz w:val="28"/>
          <w:szCs w:val="28"/>
          <w:lang w:eastAsia="ru-RU"/>
        </w:rPr>
        <w:t>188104862609</w:t>
      </w:r>
      <w:r w:rsidR="00AC02E5">
        <w:rPr>
          <w:rFonts w:ascii="Times New Roman" w:eastAsia="Times New Roman" w:hAnsi="Times New Roman" w:cs="Times New Roman"/>
          <w:sz w:val="28"/>
          <w:szCs w:val="28"/>
          <w:lang w:eastAsia="ru-RU"/>
        </w:rPr>
        <w:t>10003333</w:t>
      </w:r>
      <w:r w:rsidRPr="00ED30B4" w:rsidR="006D3D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17EF" w:rsidRPr="00E80130" w:rsidP="004717E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настоящего Кодекса.</w:t>
      </w:r>
    </w:p>
    <w:p w:rsidR="004717EF" w:rsidRPr="00E80130" w:rsidP="004717E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за неуплату административного штрафа по истечении установ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4717EF" w:rsidRPr="00E80130" w:rsidP="004717E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Нефтеюганский районный суд ХМАО - Югры в течение десяти </w:t>
      </w:r>
      <w:r w:rsidR="00867E9D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постановления через мирового судью</w:t>
      </w:r>
      <w:r w:rsidR="007F5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</w:t>
      </w:r>
      <w:r w:rsidR="00AC02E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F5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Нефтеюганского судебного района ХМАО-Югры.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же срок постановление может быть опротестовано прокурором.</w:t>
      </w:r>
    </w:p>
    <w:p w:rsidR="00E93180" w:rsidRPr="004D523D" w:rsidP="004D523D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D523D" w:rsidRPr="004D523D" w:rsidP="002A1959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F859AF" w:rsidRPr="00326028" w:rsidP="00116CA8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Мировой судья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782D" w:rsidR="00EF782D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 Кёся</w:t>
      </w:r>
    </w:p>
    <w:sectPr w:rsidSect="00E364B9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4"/>
      <w:numFmt w:val="decimal"/>
      <w:lvlText w:val="14.1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24"/>
      <w:numFmt w:val="decimal"/>
      <w:lvlText w:val="14.1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24"/>
      <w:numFmt w:val="decimal"/>
      <w:lvlText w:val="14.1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24"/>
      <w:numFmt w:val="decimal"/>
      <w:lvlText w:val="14.1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24"/>
      <w:numFmt w:val="decimal"/>
      <w:lvlText w:val="14.1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24"/>
      <w:numFmt w:val="decimal"/>
      <w:lvlText w:val="14.1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24"/>
      <w:numFmt w:val="decimal"/>
      <w:lvlText w:val="14.1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24"/>
      <w:numFmt w:val="decimal"/>
      <w:lvlText w:val="14.1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24"/>
      <w:numFmt w:val="decimal"/>
      <w:lvlText w:val="14.1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00F29A2"/>
    <w:multiLevelType w:val="multilevel"/>
    <w:tmpl w:val="B0F656E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5733B47"/>
    <w:multiLevelType w:val="multilevel"/>
    <w:tmpl w:val="65733B4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7619746A"/>
    <w:multiLevelType w:val="multilevel"/>
    <w:tmpl w:val="CDBC531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FC"/>
    <w:rsid w:val="00007FC4"/>
    <w:rsid w:val="0001038F"/>
    <w:rsid w:val="000209A7"/>
    <w:rsid w:val="000619E2"/>
    <w:rsid w:val="000666A3"/>
    <w:rsid w:val="0007685F"/>
    <w:rsid w:val="00092143"/>
    <w:rsid w:val="000938FA"/>
    <w:rsid w:val="000A0470"/>
    <w:rsid w:val="000A0F89"/>
    <w:rsid w:val="000A2BBE"/>
    <w:rsid w:val="000B2C71"/>
    <w:rsid w:val="000C491D"/>
    <w:rsid w:val="000F15C4"/>
    <w:rsid w:val="00106105"/>
    <w:rsid w:val="00116CA8"/>
    <w:rsid w:val="00131DDA"/>
    <w:rsid w:val="0014025D"/>
    <w:rsid w:val="00140932"/>
    <w:rsid w:val="00151D49"/>
    <w:rsid w:val="00152E90"/>
    <w:rsid w:val="00154679"/>
    <w:rsid w:val="00157ACA"/>
    <w:rsid w:val="00167773"/>
    <w:rsid w:val="00171E31"/>
    <w:rsid w:val="0017324C"/>
    <w:rsid w:val="00182372"/>
    <w:rsid w:val="001A0D02"/>
    <w:rsid w:val="001A4A87"/>
    <w:rsid w:val="001B1E6A"/>
    <w:rsid w:val="001B5059"/>
    <w:rsid w:val="001B6FC0"/>
    <w:rsid w:val="001B777F"/>
    <w:rsid w:val="001D63AE"/>
    <w:rsid w:val="001E0127"/>
    <w:rsid w:val="0020052E"/>
    <w:rsid w:val="002225B4"/>
    <w:rsid w:val="00223F6B"/>
    <w:rsid w:val="0022674B"/>
    <w:rsid w:val="00226E90"/>
    <w:rsid w:val="00236FC4"/>
    <w:rsid w:val="00246318"/>
    <w:rsid w:val="002465FD"/>
    <w:rsid w:val="00254A04"/>
    <w:rsid w:val="00256917"/>
    <w:rsid w:val="00266266"/>
    <w:rsid w:val="0026662F"/>
    <w:rsid w:val="00287898"/>
    <w:rsid w:val="0029134A"/>
    <w:rsid w:val="00294E6F"/>
    <w:rsid w:val="002A1959"/>
    <w:rsid w:val="002A7FC5"/>
    <w:rsid w:val="002B3FB1"/>
    <w:rsid w:val="002C0600"/>
    <w:rsid w:val="002D760B"/>
    <w:rsid w:val="00313DB1"/>
    <w:rsid w:val="0031602F"/>
    <w:rsid w:val="0031787F"/>
    <w:rsid w:val="0032091F"/>
    <w:rsid w:val="00326028"/>
    <w:rsid w:val="00326892"/>
    <w:rsid w:val="0035007C"/>
    <w:rsid w:val="0035305C"/>
    <w:rsid w:val="003578B7"/>
    <w:rsid w:val="003646C1"/>
    <w:rsid w:val="003654A6"/>
    <w:rsid w:val="0036617D"/>
    <w:rsid w:val="00381B28"/>
    <w:rsid w:val="003E6C1F"/>
    <w:rsid w:val="003E6CB0"/>
    <w:rsid w:val="003F0592"/>
    <w:rsid w:val="003F359D"/>
    <w:rsid w:val="003F4F06"/>
    <w:rsid w:val="00416222"/>
    <w:rsid w:val="00421A4A"/>
    <w:rsid w:val="004408EB"/>
    <w:rsid w:val="004426D6"/>
    <w:rsid w:val="0044337E"/>
    <w:rsid w:val="004451FC"/>
    <w:rsid w:val="004455B2"/>
    <w:rsid w:val="0045076D"/>
    <w:rsid w:val="00452031"/>
    <w:rsid w:val="004574B3"/>
    <w:rsid w:val="004677BE"/>
    <w:rsid w:val="004717EF"/>
    <w:rsid w:val="00497557"/>
    <w:rsid w:val="004A34BF"/>
    <w:rsid w:val="004B39D7"/>
    <w:rsid w:val="004C2243"/>
    <w:rsid w:val="004C326B"/>
    <w:rsid w:val="004C606F"/>
    <w:rsid w:val="004D523D"/>
    <w:rsid w:val="004E6120"/>
    <w:rsid w:val="0050687A"/>
    <w:rsid w:val="005143AA"/>
    <w:rsid w:val="00520D91"/>
    <w:rsid w:val="005616CF"/>
    <w:rsid w:val="005630EB"/>
    <w:rsid w:val="00577048"/>
    <w:rsid w:val="005C086B"/>
    <w:rsid w:val="005C52B1"/>
    <w:rsid w:val="005D27ED"/>
    <w:rsid w:val="005D37E1"/>
    <w:rsid w:val="005F289F"/>
    <w:rsid w:val="006061F0"/>
    <w:rsid w:val="006350ED"/>
    <w:rsid w:val="00636904"/>
    <w:rsid w:val="006469FA"/>
    <w:rsid w:val="00647E03"/>
    <w:rsid w:val="006545DC"/>
    <w:rsid w:val="006969C2"/>
    <w:rsid w:val="006A2FF7"/>
    <w:rsid w:val="006C77C5"/>
    <w:rsid w:val="006D1CB9"/>
    <w:rsid w:val="006D3D7A"/>
    <w:rsid w:val="00704AEB"/>
    <w:rsid w:val="007124CB"/>
    <w:rsid w:val="007231A3"/>
    <w:rsid w:val="00725448"/>
    <w:rsid w:val="00726C8A"/>
    <w:rsid w:val="007274AF"/>
    <w:rsid w:val="00727BB2"/>
    <w:rsid w:val="0073038F"/>
    <w:rsid w:val="007315DE"/>
    <w:rsid w:val="007324A1"/>
    <w:rsid w:val="0073296A"/>
    <w:rsid w:val="007415CC"/>
    <w:rsid w:val="00752112"/>
    <w:rsid w:val="00785DD4"/>
    <w:rsid w:val="007A01EF"/>
    <w:rsid w:val="007D3003"/>
    <w:rsid w:val="007D4E9B"/>
    <w:rsid w:val="007F2A95"/>
    <w:rsid w:val="007F52EA"/>
    <w:rsid w:val="007F679F"/>
    <w:rsid w:val="008001FC"/>
    <w:rsid w:val="00812845"/>
    <w:rsid w:val="00812FB1"/>
    <w:rsid w:val="008139A3"/>
    <w:rsid w:val="00815FE8"/>
    <w:rsid w:val="008325EE"/>
    <w:rsid w:val="00867E9D"/>
    <w:rsid w:val="00871C30"/>
    <w:rsid w:val="00872DBD"/>
    <w:rsid w:val="00881F97"/>
    <w:rsid w:val="00894499"/>
    <w:rsid w:val="008B3BB6"/>
    <w:rsid w:val="008C72EF"/>
    <w:rsid w:val="008D2A9F"/>
    <w:rsid w:val="008D2EC6"/>
    <w:rsid w:val="008E05E6"/>
    <w:rsid w:val="008E4522"/>
    <w:rsid w:val="008E5407"/>
    <w:rsid w:val="008F7679"/>
    <w:rsid w:val="009017EB"/>
    <w:rsid w:val="009106BB"/>
    <w:rsid w:val="00910A3E"/>
    <w:rsid w:val="00922E2D"/>
    <w:rsid w:val="0092752C"/>
    <w:rsid w:val="00942DF5"/>
    <w:rsid w:val="00952B51"/>
    <w:rsid w:val="00954E20"/>
    <w:rsid w:val="009561A7"/>
    <w:rsid w:val="00960DC0"/>
    <w:rsid w:val="009843AC"/>
    <w:rsid w:val="0099288C"/>
    <w:rsid w:val="00997715"/>
    <w:rsid w:val="009C65F2"/>
    <w:rsid w:val="009C6D88"/>
    <w:rsid w:val="009D6760"/>
    <w:rsid w:val="009E3221"/>
    <w:rsid w:val="00A06686"/>
    <w:rsid w:val="00A11CAF"/>
    <w:rsid w:val="00A21C3E"/>
    <w:rsid w:val="00A502D2"/>
    <w:rsid w:val="00A5761B"/>
    <w:rsid w:val="00A6277F"/>
    <w:rsid w:val="00A669B8"/>
    <w:rsid w:val="00A74D04"/>
    <w:rsid w:val="00A80929"/>
    <w:rsid w:val="00A8354B"/>
    <w:rsid w:val="00A84210"/>
    <w:rsid w:val="00A92F2C"/>
    <w:rsid w:val="00A94A1D"/>
    <w:rsid w:val="00AB440D"/>
    <w:rsid w:val="00AC02E5"/>
    <w:rsid w:val="00AF4DE1"/>
    <w:rsid w:val="00B0717E"/>
    <w:rsid w:val="00B22065"/>
    <w:rsid w:val="00B3170F"/>
    <w:rsid w:val="00B47852"/>
    <w:rsid w:val="00B56DA4"/>
    <w:rsid w:val="00B62903"/>
    <w:rsid w:val="00B75B77"/>
    <w:rsid w:val="00B84683"/>
    <w:rsid w:val="00B9444A"/>
    <w:rsid w:val="00B95949"/>
    <w:rsid w:val="00BA34ED"/>
    <w:rsid w:val="00BA3D98"/>
    <w:rsid w:val="00BB0484"/>
    <w:rsid w:val="00BB1FEF"/>
    <w:rsid w:val="00BB5A26"/>
    <w:rsid w:val="00BB7661"/>
    <w:rsid w:val="00BC1FE2"/>
    <w:rsid w:val="00BC55E2"/>
    <w:rsid w:val="00BF5063"/>
    <w:rsid w:val="00C32C8E"/>
    <w:rsid w:val="00C33D7C"/>
    <w:rsid w:val="00C33EEE"/>
    <w:rsid w:val="00C36A33"/>
    <w:rsid w:val="00C37AFE"/>
    <w:rsid w:val="00C409B5"/>
    <w:rsid w:val="00C47263"/>
    <w:rsid w:val="00C5711A"/>
    <w:rsid w:val="00C631BA"/>
    <w:rsid w:val="00C66E4A"/>
    <w:rsid w:val="00C700F7"/>
    <w:rsid w:val="00C7766F"/>
    <w:rsid w:val="00C86317"/>
    <w:rsid w:val="00CD24A4"/>
    <w:rsid w:val="00CD292F"/>
    <w:rsid w:val="00CD3194"/>
    <w:rsid w:val="00CD7D92"/>
    <w:rsid w:val="00CE7BDA"/>
    <w:rsid w:val="00CF7D80"/>
    <w:rsid w:val="00D001AB"/>
    <w:rsid w:val="00D0352A"/>
    <w:rsid w:val="00D0454D"/>
    <w:rsid w:val="00D06178"/>
    <w:rsid w:val="00D15D36"/>
    <w:rsid w:val="00D1746D"/>
    <w:rsid w:val="00D3618A"/>
    <w:rsid w:val="00D41C46"/>
    <w:rsid w:val="00D54F3F"/>
    <w:rsid w:val="00D86E35"/>
    <w:rsid w:val="00D87B57"/>
    <w:rsid w:val="00D918A5"/>
    <w:rsid w:val="00D9562B"/>
    <w:rsid w:val="00DB3669"/>
    <w:rsid w:val="00DD72AD"/>
    <w:rsid w:val="00DE2968"/>
    <w:rsid w:val="00DF383E"/>
    <w:rsid w:val="00E06357"/>
    <w:rsid w:val="00E1141D"/>
    <w:rsid w:val="00E14EAF"/>
    <w:rsid w:val="00E20E4A"/>
    <w:rsid w:val="00E213E8"/>
    <w:rsid w:val="00E23958"/>
    <w:rsid w:val="00E23FD9"/>
    <w:rsid w:val="00E364B9"/>
    <w:rsid w:val="00E36959"/>
    <w:rsid w:val="00E47E2A"/>
    <w:rsid w:val="00E56C76"/>
    <w:rsid w:val="00E602CB"/>
    <w:rsid w:val="00E80130"/>
    <w:rsid w:val="00E877AC"/>
    <w:rsid w:val="00E9147D"/>
    <w:rsid w:val="00E93180"/>
    <w:rsid w:val="00E9455C"/>
    <w:rsid w:val="00EA733F"/>
    <w:rsid w:val="00ED30B4"/>
    <w:rsid w:val="00EE0D3E"/>
    <w:rsid w:val="00EE37A6"/>
    <w:rsid w:val="00EE446F"/>
    <w:rsid w:val="00EF782D"/>
    <w:rsid w:val="00F113C0"/>
    <w:rsid w:val="00F270BD"/>
    <w:rsid w:val="00F30589"/>
    <w:rsid w:val="00F33A5B"/>
    <w:rsid w:val="00F47850"/>
    <w:rsid w:val="00F504FD"/>
    <w:rsid w:val="00F84502"/>
    <w:rsid w:val="00F859AF"/>
    <w:rsid w:val="00F85AA0"/>
    <w:rsid w:val="00FD1287"/>
    <w:rsid w:val="00FD24F1"/>
    <w:rsid w:val="00FE4681"/>
    <w:rsid w:val="00FE568A"/>
    <w:rsid w:val="00FF4B86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D16886-0D2E-4CF1-8F3E-B2EA3FF7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00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001FC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6061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6061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D86E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86E35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unhideWhenUsed/>
    <w:rsid w:val="002A7FC5"/>
    <w:rPr>
      <w:color w:val="0000FF"/>
      <w:u w:val="single"/>
    </w:rPr>
  </w:style>
  <w:style w:type="character" w:customStyle="1" w:styleId="cat-ExternalSystemDefinedgrp-44rplc-55">
    <w:name w:val="cat-ExternalSystemDefined grp-44 rplc-55"/>
    <w:basedOn w:val="DefaultParagraphFont"/>
    <w:rsid w:val="00725448"/>
  </w:style>
  <w:style w:type="paragraph" w:styleId="NoSpacing">
    <w:name w:val="No Spacing"/>
    <w:uiPriority w:val="1"/>
    <w:qFormat/>
    <w:rsid w:val="001B1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5pt">
    <w:name w:val="Основной текст (2) + 10;5 pt"/>
    <w:basedOn w:val="2"/>
    <w:rsid w:val="00381B2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"/>
    <w:rsid w:val="00381B2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381B28"/>
    <w:rPr>
      <w:rFonts w:ascii="Franklin Gothic Demi" w:eastAsia="Franklin Gothic Demi" w:hAnsi="Franklin Gothic Demi" w:cs="Franklin Gothic Demi"/>
      <w:sz w:val="28"/>
      <w:szCs w:val="28"/>
      <w:shd w:val="clear" w:color="auto" w:fill="FFFFFF"/>
    </w:rPr>
  </w:style>
  <w:style w:type="character" w:customStyle="1" w:styleId="a1">
    <w:name w:val="Подпись к картинке_"/>
    <w:basedOn w:val="DefaultParagraphFont"/>
    <w:link w:val="a2"/>
    <w:rsid w:val="00381B28"/>
    <w:rPr>
      <w:rFonts w:ascii="Calibri" w:eastAsia="Calibri" w:hAnsi="Calibri" w:cs="Calibri"/>
      <w:shd w:val="clear" w:color="auto" w:fill="FFFFFF"/>
    </w:rPr>
  </w:style>
  <w:style w:type="character" w:customStyle="1" w:styleId="14pt">
    <w:name w:val="Подпись к картинке + 14 pt;Курсив"/>
    <w:basedOn w:val="a1"/>
    <w:rsid w:val="00381B28"/>
    <w:rPr>
      <w:rFonts w:ascii="Calibri" w:eastAsia="Calibri" w:hAnsi="Calibri" w:cs="Calibri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105pt">
    <w:name w:val="Подпись к картинке + 10;5 pt"/>
    <w:basedOn w:val="a1"/>
    <w:rsid w:val="00381B28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381B28"/>
    <w:pPr>
      <w:widowControl w:val="0"/>
      <w:shd w:val="clear" w:color="auto" w:fill="FFFFFF"/>
      <w:spacing w:after="0" w:line="0" w:lineRule="atLeast"/>
    </w:pPr>
    <w:rPr>
      <w:rFonts w:ascii="Franklin Gothic Demi" w:eastAsia="Franklin Gothic Demi" w:hAnsi="Franklin Gothic Demi" w:cs="Franklin Gothic Demi"/>
      <w:sz w:val="28"/>
      <w:szCs w:val="28"/>
    </w:rPr>
  </w:style>
  <w:style w:type="paragraph" w:customStyle="1" w:styleId="a2">
    <w:name w:val="Подпись к картинке"/>
    <w:basedOn w:val="Normal"/>
    <w:link w:val="a1"/>
    <w:rsid w:val="00381B28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8482/f884bae6b6ec2ebef5b8bccd00701d3ab16504de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6FBC3-18E5-4F7D-8F02-3A47B3AB3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